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88A" w:rsidRPr="00C1287C" w:rsidRDefault="0051688A" w:rsidP="00A53502">
      <w:pPr>
        <w:jc w:val="center"/>
        <w:rPr>
          <w:b/>
          <w:sz w:val="28"/>
          <w:szCs w:val="28"/>
        </w:rPr>
      </w:pPr>
      <w:r w:rsidRPr="00C1287C">
        <w:rPr>
          <w:b/>
          <w:sz w:val="28"/>
          <w:szCs w:val="28"/>
        </w:rPr>
        <w:t>DOHODA</w:t>
      </w:r>
    </w:p>
    <w:p w:rsidR="0051688A" w:rsidRDefault="0051688A" w:rsidP="00A53502">
      <w:pPr>
        <w:jc w:val="center"/>
        <w:rPr>
          <w:b/>
          <w:sz w:val="28"/>
          <w:szCs w:val="28"/>
        </w:rPr>
      </w:pPr>
      <w:r w:rsidRPr="00C1287C">
        <w:rPr>
          <w:b/>
          <w:sz w:val="28"/>
          <w:szCs w:val="28"/>
        </w:rPr>
        <w:t>O SKONČENÍ NÁJMU</w:t>
      </w:r>
    </w:p>
    <w:p w:rsidR="00E601D7" w:rsidRPr="00C1287C" w:rsidRDefault="00E601D7" w:rsidP="00A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7486">
        <w:rPr>
          <w:b/>
          <w:sz w:val="28"/>
          <w:szCs w:val="28"/>
        </w:rPr>
        <w:t>2304</w:t>
      </w:r>
      <w:r>
        <w:rPr>
          <w:b/>
          <w:sz w:val="28"/>
          <w:szCs w:val="28"/>
        </w:rPr>
        <w:t>)</w:t>
      </w:r>
    </w:p>
    <w:p w:rsidR="0051688A" w:rsidRDefault="0051688A">
      <w:pPr>
        <w:rPr>
          <w:sz w:val="28"/>
        </w:rPr>
      </w:pPr>
    </w:p>
    <w:p w:rsidR="0051688A" w:rsidRPr="00C1287C" w:rsidRDefault="0051688A">
      <w:pPr>
        <w:rPr>
          <w:sz w:val="22"/>
          <w:szCs w:val="22"/>
        </w:rPr>
      </w:pPr>
      <w:r w:rsidRPr="00C1287C">
        <w:rPr>
          <w:sz w:val="22"/>
          <w:szCs w:val="22"/>
        </w:rPr>
        <w:t>uzavretá medzi</w:t>
      </w:r>
    </w:p>
    <w:p w:rsidR="0051688A" w:rsidRPr="000737EE" w:rsidRDefault="0051688A" w:rsidP="00430071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737EE">
        <w:rPr>
          <w:b/>
          <w:sz w:val="22"/>
          <w:szCs w:val="22"/>
        </w:rPr>
        <w:t xml:space="preserve">.  PREŠOV REAL, </w:t>
      </w:r>
      <w:proofErr w:type="spellStart"/>
      <w:r w:rsidRPr="000737EE">
        <w:rPr>
          <w:b/>
          <w:sz w:val="22"/>
          <w:szCs w:val="22"/>
        </w:rPr>
        <w:t>s.r.o</w:t>
      </w:r>
      <w:proofErr w:type="spellEnd"/>
      <w:r w:rsidRPr="000737EE">
        <w:rPr>
          <w:b/>
          <w:sz w:val="22"/>
          <w:szCs w:val="22"/>
        </w:rPr>
        <w:t>.</w:t>
      </w:r>
    </w:p>
    <w:p w:rsidR="0051688A" w:rsidRPr="000737EE" w:rsidRDefault="0051688A" w:rsidP="00430071">
      <w:pPr>
        <w:rPr>
          <w:b/>
          <w:bCs/>
          <w:sz w:val="22"/>
          <w:szCs w:val="22"/>
        </w:rPr>
      </w:pPr>
      <w:r w:rsidRPr="000737EE">
        <w:rPr>
          <w:sz w:val="22"/>
          <w:szCs w:val="22"/>
        </w:rPr>
        <w:t xml:space="preserve">     Sídlo: </w:t>
      </w:r>
      <w:r w:rsidRPr="000737EE">
        <w:rPr>
          <w:b/>
          <w:bCs/>
          <w:sz w:val="22"/>
          <w:szCs w:val="22"/>
        </w:rPr>
        <w:t>Slovenská 40, 080 01 Prešov 1</w:t>
      </w:r>
    </w:p>
    <w:p w:rsidR="0051688A" w:rsidRPr="000737EE" w:rsidRDefault="0051688A" w:rsidP="00430071">
      <w:pPr>
        <w:rPr>
          <w:sz w:val="22"/>
          <w:szCs w:val="22"/>
        </w:rPr>
      </w:pPr>
      <w:r w:rsidRPr="000737EE">
        <w:rPr>
          <w:sz w:val="22"/>
          <w:szCs w:val="22"/>
        </w:rPr>
        <w:t xml:space="preserve">     Obchodný register: </w:t>
      </w:r>
      <w:r w:rsidRPr="000737EE">
        <w:rPr>
          <w:b/>
          <w:bCs/>
          <w:sz w:val="22"/>
          <w:szCs w:val="22"/>
        </w:rPr>
        <w:t>Okresný súd Prešov</w:t>
      </w:r>
    </w:p>
    <w:p w:rsidR="0051688A" w:rsidRPr="000737EE" w:rsidRDefault="0051688A" w:rsidP="00430071">
      <w:pPr>
        <w:rPr>
          <w:b/>
          <w:bCs/>
          <w:sz w:val="22"/>
          <w:szCs w:val="22"/>
        </w:rPr>
      </w:pPr>
      <w:r w:rsidRPr="000737EE">
        <w:rPr>
          <w:sz w:val="22"/>
          <w:szCs w:val="22"/>
        </w:rPr>
        <w:t xml:space="preserve">     Oddiel: </w:t>
      </w:r>
      <w:proofErr w:type="spellStart"/>
      <w:r w:rsidRPr="000737EE">
        <w:rPr>
          <w:b/>
          <w:bCs/>
          <w:sz w:val="22"/>
          <w:szCs w:val="22"/>
        </w:rPr>
        <w:t>Sro</w:t>
      </w:r>
      <w:proofErr w:type="spellEnd"/>
      <w:r w:rsidRPr="000737EE">
        <w:rPr>
          <w:b/>
          <w:bCs/>
          <w:sz w:val="22"/>
          <w:szCs w:val="22"/>
        </w:rPr>
        <w:t xml:space="preserve">  </w:t>
      </w:r>
      <w:r w:rsidRPr="000737EE">
        <w:rPr>
          <w:sz w:val="22"/>
          <w:szCs w:val="22"/>
        </w:rPr>
        <w:t xml:space="preserve">      Vložka číslo: </w:t>
      </w:r>
      <w:r w:rsidRPr="000737EE">
        <w:rPr>
          <w:b/>
          <w:bCs/>
          <w:sz w:val="22"/>
          <w:szCs w:val="22"/>
        </w:rPr>
        <w:t>2847/P</w:t>
      </w:r>
    </w:p>
    <w:p w:rsidR="0051688A" w:rsidRPr="000737EE" w:rsidRDefault="0051688A" w:rsidP="00430071">
      <w:pPr>
        <w:rPr>
          <w:b/>
          <w:bCs/>
          <w:sz w:val="22"/>
          <w:szCs w:val="22"/>
        </w:rPr>
      </w:pPr>
      <w:r w:rsidRPr="000737EE">
        <w:rPr>
          <w:sz w:val="22"/>
          <w:szCs w:val="22"/>
        </w:rPr>
        <w:t xml:space="preserve">     </w:t>
      </w:r>
      <w:r w:rsidRPr="000737EE">
        <w:rPr>
          <w:b/>
          <w:bCs/>
          <w:sz w:val="22"/>
          <w:szCs w:val="22"/>
        </w:rPr>
        <w:t>IČO: 31 722 814       DIČ: 2020521393      IČ DPH : SK2020521393</w:t>
      </w:r>
    </w:p>
    <w:p w:rsidR="0051688A" w:rsidRPr="000737EE" w:rsidRDefault="0051688A" w:rsidP="00430071">
      <w:pPr>
        <w:rPr>
          <w:b/>
          <w:bCs/>
          <w:sz w:val="22"/>
          <w:szCs w:val="22"/>
        </w:rPr>
      </w:pPr>
      <w:r w:rsidRPr="000737EE">
        <w:rPr>
          <w:sz w:val="22"/>
          <w:szCs w:val="22"/>
        </w:rPr>
        <w:t xml:space="preserve">     Zastúpený</w:t>
      </w:r>
      <w:r w:rsidRPr="000737EE">
        <w:rPr>
          <w:b/>
          <w:bCs/>
          <w:sz w:val="22"/>
          <w:szCs w:val="22"/>
        </w:rPr>
        <w:t xml:space="preserve">: Ing. </w:t>
      </w:r>
      <w:r>
        <w:rPr>
          <w:b/>
          <w:bCs/>
          <w:sz w:val="22"/>
          <w:szCs w:val="22"/>
        </w:rPr>
        <w:t xml:space="preserve">Peter </w:t>
      </w:r>
      <w:proofErr w:type="spellStart"/>
      <w:r>
        <w:rPr>
          <w:b/>
          <w:bCs/>
          <w:sz w:val="22"/>
          <w:szCs w:val="22"/>
        </w:rPr>
        <w:t>Miklovič</w:t>
      </w:r>
      <w:proofErr w:type="spellEnd"/>
      <w:r w:rsidRPr="000737EE">
        <w:rPr>
          <w:b/>
          <w:bCs/>
          <w:sz w:val="22"/>
          <w:szCs w:val="22"/>
        </w:rPr>
        <w:t xml:space="preserve">, konateľ                      </w:t>
      </w:r>
    </w:p>
    <w:p w:rsidR="0051688A" w:rsidRPr="000737EE" w:rsidRDefault="0051688A" w:rsidP="00430071">
      <w:pPr>
        <w:rPr>
          <w:sz w:val="22"/>
          <w:szCs w:val="22"/>
        </w:rPr>
      </w:pPr>
      <w:r w:rsidRPr="000737EE">
        <w:rPr>
          <w:sz w:val="22"/>
          <w:szCs w:val="22"/>
        </w:rPr>
        <w:t xml:space="preserve">     Bankové spojenie:</w:t>
      </w:r>
      <w:r w:rsidRPr="000737EE">
        <w:rPr>
          <w:b/>
          <w:bCs/>
          <w:sz w:val="22"/>
          <w:szCs w:val="22"/>
        </w:rPr>
        <w:t xml:space="preserve"> UniCredit Bank Slovakia </w:t>
      </w:r>
      <w:proofErr w:type="spellStart"/>
      <w:r w:rsidRPr="000737EE">
        <w:rPr>
          <w:b/>
          <w:bCs/>
          <w:sz w:val="22"/>
          <w:szCs w:val="22"/>
        </w:rPr>
        <w:t>a.s</w:t>
      </w:r>
      <w:proofErr w:type="spellEnd"/>
      <w:r w:rsidRPr="000737EE">
        <w:rPr>
          <w:b/>
          <w:bCs/>
          <w:sz w:val="22"/>
          <w:szCs w:val="22"/>
        </w:rPr>
        <w:t>. pobočka Prešov</w:t>
      </w:r>
    </w:p>
    <w:p w:rsidR="0051688A" w:rsidRPr="000737EE" w:rsidRDefault="0051688A" w:rsidP="00430071">
      <w:pPr>
        <w:rPr>
          <w:sz w:val="22"/>
          <w:szCs w:val="22"/>
        </w:rPr>
      </w:pPr>
      <w:r w:rsidRPr="000737EE">
        <w:rPr>
          <w:sz w:val="22"/>
          <w:szCs w:val="22"/>
        </w:rPr>
        <w:t xml:space="preserve">     Číslo účtu: </w:t>
      </w:r>
      <w:r w:rsidRPr="000737EE">
        <w:rPr>
          <w:b/>
          <w:sz w:val="22"/>
          <w:szCs w:val="22"/>
        </w:rPr>
        <w:t>SK98 1111 0000 0010</w:t>
      </w:r>
      <w:r w:rsidRPr="000737EE">
        <w:rPr>
          <w:b/>
          <w:bCs/>
          <w:sz w:val="22"/>
          <w:szCs w:val="22"/>
        </w:rPr>
        <w:t xml:space="preserve"> 1976 4005  </w:t>
      </w:r>
      <w:r w:rsidRPr="000737EE">
        <w:rPr>
          <w:sz w:val="22"/>
          <w:szCs w:val="22"/>
        </w:rPr>
        <w:t xml:space="preserve">          VS               KS  </w:t>
      </w:r>
      <w:r w:rsidRPr="000737EE">
        <w:rPr>
          <w:b/>
          <w:bCs/>
          <w:sz w:val="22"/>
          <w:szCs w:val="22"/>
        </w:rPr>
        <w:t>0308</w:t>
      </w:r>
      <w:r w:rsidRPr="000737EE">
        <w:rPr>
          <w:sz w:val="22"/>
          <w:szCs w:val="22"/>
        </w:rPr>
        <w:t xml:space="preserve">    </w:t>
      </w:r>
    </w:p>
    <w:p w:rsidR="0051688A" w:rsidRPr="00C1287C" w:rsidRDefault="0051688A">
      <w:pPr>
        <w:rPr>
          <w:sz w:val="22"/>
          <w:szCs w:val="22"/>
        </w:rPr>
      </w:pPr>
      <w:r w:rsidRPr="00C1287C">
        <w:rPr>
          <w:sz w:val="22"/>
          <w:szCs w:val="22"/>
        </w:rPr>
        <w:t>a</w:t>
      </w:r>
    </w:p>
    <w:p w:rsidR="0051688A" w:rsidRPr="00C1287C" w:rsidRDefault="0051688A" w:rsidP="008A6D6D">
      <w:pPr>
        <w:rPr>
          <w:b/>
          <w:sz w:val="22"/>
          <w:szCs w:val="22"/>
        </w:rPr>
      </w:pPr>
      <w:r w:rsidRPr="00C1287C">
        <w:rPr>
          <w:sz w:val="22"/>
          <w:szCs w:val="22"/>
        </w:rPr>
        <w:t xml:space="preserve">2. </w:t>
      </w:r>
      <w:r w:rsidR="00947486">
        <w:rPr>
          <w:b/>
          <w:noProof/>
          <w:sz w:val="22"/>
          <w:szCs w:val="22"/>
        </w:rPr>
        <w:t>Ing. Jana Bujňáková</w:t>
      </w:r>
    </w:p>
    <w:p w:rsidR="0051688A" w:rsidRPr="00C1287C" w:rsidRDefault="0051688A" w:rsidP="008A6D6D">
      <w:pPr>
        <w:rPr>
          <w:b/>
          <w:bCs/>
          <w:sz w:val="22"/>
          <w:szCs w:val="22"/>
        </w:rPr>
      </w:pPr>
      <w:r w:rsidRPr="00C1287C">
        <w:rPr>
          <w:sz w:val="22"/>
          <w:szCs w:val="22"/>
        </w:rPr>
        <w:t xml:space="preserve">    </w:t>
      </w:r>
      <w:r w:rsidR="00947486">
        <w:rPr>
          <w:sz w:val="22"/>
          <w:szCs w:val="22"/>
        </w:rPr>
        <w:t xml:space="preserve">Miesto podnikania: </w:t>
      </w:r>
      <w:r w:rsidR="00947486" w:rsidRPr="00947486">
        <w:rPr>
          <w:b/>
          <w:bCs/>
          <w:sz w:val="22"/>
          <w:szCs w:val="22"/>
        </w:rPr>
        <w:t>Československej armády 15, 080 01 Prešov</w:t>
      </w:r>
      <w:r w:rsidRPr="00C1287C">
        <w:rPr>
          <w:sz w:val="22"/>
          <w:szCs w:val="22"/>
        </w:rPr>
        <w:t xml:space="preserve">  </w:t>
      </w:r>
    </w:p>
    <w:p w:rsidR="0051688A" w:rsidRPr="00947486" w:rsidRDefault="0051688A" w:rsidP="00947486">
      <w:pPr>
        <w:rPr>
          <w:b/>
          <w:bCs/>
          <w:sz w:val="22"/>
          <w:szCs w:val="22"/>
        </w:rPr>
      </w:pPr>
      <w:r w:rsidRPr="00C1287C">
        <w:rPr>
          <w:sz w:val="22"/>
          <w:szCs w:val="22"/>
        </w:rPr>
        <w:t xml:space="preserve">    </w:t>
      </w:r>
      <w:r w:rsidR="00947486">
        <w:rPr>
          <w:sz w:val="22"/>
          <w:szCs w:val="22"/>
        </w:rPr>
        <w:t xml:space="preserve">Obchodné meno: </w:t>
      </w:r>
      <w:r w:rsidR="00947486" w:rsidRPr="00947486">
        <w:rPr>
          <w:b/>
          <w:bCs/>
          <w:sz w:val="22"/>
          <w:szCs w:val="22"/>
        </w:rPr>
        <w:t xml:space="preserve">Ing. Jana </w:t>
      </w:r>
      <w:proofErr w:type="spellStart"/>
      <w:r w:rsidR="00947486" w:rsidRPr="00947486">
        <w:rPr>
          <w:b/>
          <w:bCs/>
          <w:sz w:val="22"/>
          <w:szCs w:val="22"/>
        </w:rPr>
        <w:t>Bujňáková</w:t>
      </w:r>
      <w:proofErr w:type="spellEnd"/>
      <w:r w:rsidR="00947486" w:rsidRPr="00947486">
        <w:rPr>
          <w:b/>
          <w:bCs/>
          <w:sz w:val="22"/>
          <w:szCs w:val="22"/>
        </w:rPr>
        <w:t xml:space="preserve"> </w:t>
      </w:r>
    </w:p>
    <w:p w:rsidR="0051688A" w:rsidRPr="00C1287C" w:rsidRDefault="0051688A" w:rsidP="008A6D6D">
      <w:pPr>
        <w:rPr>
          <w:sz w:val="22"/>
          <w:szCs w:val="22"/>
        </w:rPr>
      </w:pPr>
      <w:r w:rsidRPr="00C1287C">
        <w:rPr>
          <w:sz w:val="22"/>
          <w:szCs w:val="22"/>
        </w:rPr>
        <w:t>ako nájomca</w:t>
      </w:r>
    </w:p>
    <w:p w:rsidR="0051688A" w:rsidRPr="00C1287C" w:rsidRDefault="0051688A">
      <w:pPr>
        <w:rPr>
          <w:sz w:val="22"/>
          <w:szCs w:val="22"/>
        </w:rPr>
      </w:pPr>
    </w:p>
    <w:p w:rsidR="0051688A" w:rsidRDefault="0051688A" w:rsidP="00430071">
      <w:pPr>
        <w:ind w:left="3540" w:firstLine="708"/>
        <w:rPr>
          <w:b/>
        </w:rPr>
      </w:pP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>
        <w:rPr>
          <w:b/>
        </w:rPr>
        <w:t>Čl. I</w:t>
      </w:r>
    </w:p>
    <w:p w:rsidR="0051688A" w:rsidRDefault="0051688A" w:rsidP="004300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ÚVODNÉ USTANOVENIA</w:t>
      </w:r>
      <w:r>
        <w:rPr>
          <w:b/>
        </w:rPr>
        <w:tab/>
      </w:r>
    </w:p>
    <w:p w:rsidR="0051688A" w:rsidRDefault="0051688A" w:rsidP="00430071">
      <w:pPr>
        <w:rPr>
          <w:b/>
        </w:rPr>
      </w:pPr>
    </w:p>
    <w:p w:rsidR="0051688A" w:rsidRPr="00166B41" w:rsidRDefault="0051688A" w:rsidP="00166B41">
      <w:pPr>
        <w:numPr>
          <w:ilvl w:val="0"/>
          <w:numId w:val="8"/>
        </w:numPr>
        <w:jc w:val="both"/>
        <w:rPr>
          <w:b/>
        </w:rPr>
      </w:pPr>
      <w:r>
        <w:t xml:space="preserve">Zmluvné strany uzavreli dňa </w:t>
      </w:r>
      <w:r w:rsidR="00947486">
        <w:rPr>
          <w:noProof/>
        </w:rPr>
        <w:t>2</w:t>
      </w:r>
      <w:r>
        <w:rPr>
          <w:noProof/>
        </w:rPr>
        <w:t>1.1</w:t>
      </w:r>
      <w:r w:rsidR="00947486">
        <w:rPr>
          <w:noProof/>
        </w:rPr>
        <w:t>0</w:t>
      </w:r>
      <w:r>
        <w:rPr>
          <w:noProof/>
        </w:rPr>
        <w:t>.201</w:t>
      </w:r>
      <w:r w:rsidR="00947486">
        <w:rPr>
          <w:noProof/>
        </w:rPr>
        <w:t>9</w:t>
      </w:r>
      <w:r>
        <w:t xml:space="preserve"> Zmluvu o nájme nebytových priestorov č. </w:t>
      </w:r>
      <w:r w:rsidR="00947486">
        <w:rPr>
          <w:noProof/>
        </w:rPr>
        <w:t>2304</w:t>
      </w:r>
      <w:r>
        <w:t xml:space="preserve"> (ďalej len „Zmluva o nájme“), ktorou prenajímateľ prenechal nájomcovi do užívania nebytový priestor </w:t>
      </w:r>
      <w:r w:rsidR="00947486">
        <w:rPr>
          <w:noProof/>
        </w:rPr>
        <w:t>kaviareň</w:t>
      </w:r>
      <w:r>
        <w:t xml:space="preserve"> o výmere </w:t>
      </w:r>
      <w:r w:rsidR="00947486">
        <w:rPr>
          <w:b/>
          <w:bCs/>
          <w:noProof/>
        </w:rPr>
        <w:t>63,55</w:t>
      </w:r>
      <w:r w:rsidRPr="0051688A">
        <w:rPr>
          <w:b/>
          <w:bCs/>
        </w:rPr>
        <w:t xml:space="preserve"> m²,</w:t>
      </w:r>
      <w:r>
        <w:t xml:space="preserve"> nachádzajúcich sa na </w:t>
      </w:r>
      <w:r>
        <w:rPr>
          <w:noProof/>
        </w:rPr>
        <w:t>I.nadzemn</w:t>
      </w:r>
      <w:r w:rsidR="00947486">
        <w:rPr>
          <w:noProof/>
        </w:rPr>
        <w:t>om</w:t>
      </w:r>
      <w:r>
        <w:rPr>
          <w:noProof/>
        </w:rPr>
        <w:t xml:space="preserve"> podlaž</w:t>
      </w:r>
      <w:r w:rsidR="00947486">
        <w:rPr>
          <w:noProof/>
        </w:rPr>
        <w:t>í</w:t>
      </w:r>
      <w:r>
        <w:t xml:space="preserve"> objektu </w:t>
      </w:r>
      <w:r w:rsidR="00947486">
        <w:rPr>
          <w:b/>
          <w:bCs/>
          <w:noProof/>
        </w:rPr>
        <w:t>Československej armády č. 29</w:t>
      </w:r>
      <w:r w:rsidRPr="0051688A">
        <w:rPr>
          <w:b/>
          <w:bCs/>
        </w:rPr>
        <w:t xml:space="preserve"> v Prešove.</w:t>
      </w:r>
    </w:p>
    <w:p w:rsidR="0051688A" w:rsidRPr="00166B41" w:rsidRDefault="0051688A" w:rsidP="00166B41">
      <w:pPr>
        <w:numPr>
          <w:ilvl w:val="0"/>
          <w:numId w:val="8"/>
        </w:numPr>
        <w:jc w:val="both"/>
        <w:rPr>
          <w:b/>
        </w:rPr>
      </w:pPr>
      <w:r>
        <w:t xml:space="preserve">Dňa </w:t>
      </w:r>
      <w:r w:rsidR="00947486">
        <w:t>15</w:t>
      </w:r>
      <w:r>
        <w:t>.0</w:t>
      </w:r>
      <w:r w:rsidR="00947486">
        <w:t>5</w:t>
      </w:r>
      <w:r>
        <w:t xml:space="preserve">.2020 bola prenajímateľovi doručená žiadosť nájomcu </w:t>
      </w:r>
      <w:r w:rsidR="00947486">
        <w:t xml:space="preserve">– odstúpenie od zmluvy o nájme č. 2304. </w:t>
      </w:r>
    </w:p>
    <w:p w:rsidR="0051688A" w:rsidRDefault="0051688A" w:rsidP="00430071">
      <w:pPr>
        <w:ind w:left="3240"/>
        <w:jc w:val="both"/>
        <w:rPr>
          <w:b/>
        </w:rPr>
      </w:pPr>
    </w:p>
    <w:p w:rsidR="006326A2" w:rsidRDefault="006326A2" w:rsidP="00430071">
      <w:pPr>
        <w:ind w:left="3240"/>
        <w:jc w:val="both"/>
        <w:rPr>
          <w:b/>
        </w:rPr>
      </w:pPr>
    </w:p>
    <w:p w:rsidR="006326A2" w:rsidRDefault="006326A2" w:rsidP="00430071">
      <w:pPr>
        <w:ind w:left="3240"/>
        <w:jc w:val="both"/>
        <w:rPr>
          <w:b/>
        </w:rPr>
      </w:pPr>
    </w:p>
    <w:p w:rsidR="006326A2" w:rsidRDefault="006326A2" w:rsidP="00430071">
      <w:pPr>
        <w:ind w:left="3240"/>
        <w:jc w:val="both"/>
        <w:rPr>
          <w:b/>
        </w:rPr>
      </w:pPr>
    </w:p>
    <w:p w:rsidR="006326A2" w:rsidRDefault="006326A2" w:rsidP="00430071">
      <w:pPr>
        <w:ind w:left="3240"/>
        <w:jc w:val="both"/>
        <w:rPr>
          <w:b/>
        </w:rPr>
      </w:pPr>
    </w:p>
    <w:p w:rsidR="0051688A" w:rsidRDefault="0051688A" w:rsidP="00430071">
      <w:pPr>
        <w:ind w:left="3240"/>
        <w:jc w:val="both"/>
        <w:rPr>
          <w:b/>
        </w:rPr>
      </w:pPr>
      <w:r>
        <w:rPr>
          <w:b/>
        </w:rPr>
        <w:t xml:space="preserve">             Čl. II</w:t>
      </w:r>
    </w:p>
    <w:p w:rsidR="0051688A" w:rsidRDefault="0051688A" w:rsidP="00430071">
      <w:pPr>
        <w:ind w:left="1416" w:firstLine="708"/>
        <w:rPr>
          <w:b/>
        </w:rPr>
      </w:pPr>
      <w:r>
        <w:rPr>
          <w:b/>
        </w:rPr>
        <w:t xml:space="preserve">                      PREDMET DOHODY</w:t>
      </w:r>
    </w:p>
    <w:p w:rsidR="0051688A" w:rsidRDefault="0051688A" w:rsidP="00430071">
      <w:pPr>
        <w:ind w:left="1416" w:firstLine="708"/>
        <w:rPr>
          <w:b/>
        </w:rPr>
      </w:pPr>
    </w:p>
    <w:p w:rsidR="0051688A" w:rsidRPr="00B06463" w:rsidRDefault="0051688A" w:rsidP="00B06463">
      <w:pPr>
        <w:numPr>
          <w:ilvl w:val="0"/>
          <w:numId w:val="11"/>
        </w:numPr>
        <w:jc w:val="both"/>
      </w:pPr>
      <w:r>
        <w:t xml:space="preserve">Zmluvné strany sa v súlade s Čl. III, bod 2 Zmluvy o nájme dohodli, že touto zmluvou založený </w:t>
      </w:r>
      <w:r w:rsidRPr="0051688A">
        <w:rPr>
          <w:b/>
          <w:bCs/>
        </w:rPr>
        <w:t>nájomný pomer</w:t>
      </w:r>
      <w:r>
        <w:t xml:space="preserve"> na nebytové priestory o výmere </w:t>
      </w:r>
      <w:r w:rsidR="00947486">
        <w:rPr>
          <w:noProof/>
        </w:rPr>
        <w:t>63,55</w:t>
      </w:r>
      <w:r>
        <w:t xml:space="preserve"> m² </w:t>
      </w:r>
      <w:r w:rsidRPr="0051688A">
        <w:rPr>
          <w:b/>
          <w:bCs/>
        </w:rPr>
        <w:t>sa skončí</w:t>
      </w:r>
      <w:r>
        <w:t xml:space="preserve"> obojstrannou dohodou, a to dňom </w:t>
      </w:r>
      <w:r w:rsidRPr="0051688A">
        <w:rPr>
          <w:b/>
          <w:bCs/>
          <w:noProof/>
        </w:rPr>
        <w:t>3</w:t>
      </w:r>
      <w:r w:rsidR="00947486">
        <w:rPr>
          <w:b/>
          <w:bCs/>
          <w:noProof/>
        </w:rPr>
        <w:t>1</w:t>
      </w:r>
      <w:r w:rsidRPr="0051688A">
        <w:rPr>
          <w:b/>
          <w:bCs/>
          <w:noProof/>
        </w:rPr>
        <w:t>.0</w:t>
      </w:r>
      <w:r w:rsidR="00947486">
        <w:rPr>
          <w:b/>
          <w:bCs/>
          <w:noProof/>
        </w:rPr>
        <w:t>5</w:t>
      </w:r>
      <w:r w:rsidRPr="0051688A">
        <w:rPr>
          <w:b/>
          <w:bCs/>
          <w:noProof/>
        </w:rPr>
        <w:t>.2020</w:t>
      </w:r>
      <w:r w:rsidRPr="00B06463">
        <w:rPr>
          <w:b/>
        </w:rPr>
        <w:t>.</w:t>
      </w:r>
    </w:p>
    <w:p w:rsidR="0051688A" w:rsidRDefault="0051688A" w:rsidP="00B06463">
      <w:pPr>
        <w:numPr>
          <w:ilvl w:val="0"/>
          <w:numId w:val="11"/>
        </w:numPr>
        <w:jc w:val="both"/>
      </w:pPr>
      <w:r>
        <w:t>Nájomca sa zaväzuje, že predmet Dohody odovzdá prenajímateľovi najneskôr do 3</w:t>
      </w:r>
      <w:r w:rsidR="00947486">
        <w:t>1</w:t>
      </w:r>
      <w:r>
        <w:t>.0</w:t>
      </w:r>
      <w:r w:rsidR="00947486">
        <w:t>5</w:t>
      </w:r>
      <w:r>
        <w:t>.2020 a to v stave v akom ho prevzal.</w:t>
      </w:r>
    </w:p>
    <w:p w:rsidR="00947486" w:rsidRDefault="00947486">
      <w:r>
        <w:br w:type="page"/>
      </w:r>
    </w:p>
    <w:p w:rsidR="0051688A" w:rsidRDefault="0051688A" w:rsidP="00430071">
      <w:pPr>
        <w:jc w:val="both"/>
        <w:rPr>
          <w:b/>
        </w:rPr>
      </w:pPr>
      <w:r>
        <w:lastRenderedPageBreak/>
        <w:t xml:space="preserve">                                                                   </w:t>
      </w:r>
      <w:r>
        <w:rPr>
          <w:b/>
        </w:rPr>
        <w:t>Čl. III</w:t>
      </w:r>
    </w:p>
    <w:p w:rsidR="0051688A" w:rsidRDefault="0051688A" w:rsidP="004300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ZÁVEREČNÉ USTANOVENIA</w:t>
      </w:r>
    </w:p>
    <w:p w:rsidR="0051688A" w:rsidRDefault="0051688A" w:rsidP="00430071">
      <w:pPr>
        <w:jc w:val="both"/>
      </w:pPr>
    </w:p>
    <w:p w:rsidR="0051688A" w:rsidRDefault="0051688A" w:rsidP="00CE0DE2">
      <w:pPr>
        <w:numPr>
          <w:ilvl w:val="0"/>
          <w:numId w:val="12"/>
        </w:numPr>
        <w:ind w:left="1065"/>
        <w:jc w:val="both"/>
      </w:pPr>
      <w:r>
        <w:t>Dohoda bola napísaná v dvoch vyhotoveniach – pre každú zmluvnú stranu jedno  vyhotovenie a nadobúda  platnosť dňom jej podpísania oprávnenými zástupcami oboch zmluvných strán.</w:t>
      </w:r>
    </w:p>
    <w:p w:rsidR="0051688A" w:rsidRDefault="0051688A" w:rsidP="00CE0DE2">
      <w:pPr>
        <w:numPr>
          <w:ilvl w:val="0"/>
          <w:numId w:val="12"/>
        </w:numPr>
        <w:ind w:left="1065"/>
        <w:jc w:val="both"/>
      </w:pPr>
      <w:r>
        <w:t>Zmluvné strany prehlasujú, že Dohodu si prečítali, rozumejú jej, súhlasia s jej obsahom a na znak súhlasu ju  podpisujú.</w:t>
      </w:r>
    </w:p>
    <w:p w:rsidR="0051688A" w:rsidRDefault="0051688A" w:rsidP="00CE0DE2">
      <w:pPr>
        <w:numPr>
          <w:ilvl w:val="0"/>
          <w:numId w:val="12"/>
        </w:numPr>
        <w:ind w:left="1065"/>
        <w:jc w:val="both"/>
      </w:pPr>
      <w:r>
        <w:t xml:space="preserve">Táto Dohoda je povinne zverejňovanou zmluvou a nadobúda účinnosť dňom nasledujúcim po dni jej zverejnenia. </w:t>
      </w:r>
      <w:r>
        <w:tab/>
      </w:r>
    </w:p>
    <w:p w:rsidR="0051688A" w:rsidRDefault="0051688A" w:rsidP="004300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88A" w:rsidRDefault="0051688A" w:rsidP="00430071">
      <w:r>
        <w:t xml:space="preserve"> </w:t>
      </w:r>
    </w:p>
    <w:p w:rsidR="0051688A" w:rsidRDefault="0051688A" w:rsidP="004300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51688A" w:rsidRPr="0051688A" w:rsidRDefault="0051688A" w:rsidP="00430071">
      <w:pPr>
        <w:pStyle w:val="Nadpis1"/>
        <w:rPr>
          <w:sz w:val="22"/>
          <w:szCs w:val="22"/>
          <w:lang w:val="sk-SK"/>
        </w:rPr>
      </w:pPr>
      <w:r w:rsidRPr="00C1287C">
        <w:rPr>
          <w:sz w:val="22"/>
          <w:szCs w:val="22"/>
        </w:rPr>
        <w:t xml:space="preserve">V Prešove dňa </w:t>
      </w:r>
      <w:r w:rsidR="00947486">
        <w:rPr>
          <w:noProof/>
          <w:sz w:val="22"/>
          <w:szCs w:val="22"/>
          <w:lang w:val="sk-SK"/>
        </w:rPr>
        <w:t>27</w:t>
      </w:r>
      <w:r>
        <w:rPr>
          <w:noProof/>
          <w:sz w:val="22"/>
          <w:szCs w:val="22"/>
          <w:lang w:val="sk-SK"/>
        </w:rPr>
        <w:t>.0</w:t>
      </w:r>
      <w:r w:rsidR="00947486">
        <w:rPr>
          <w:noProof/>
          <w:sz w:val="22"/>
          <w:szCs w:val="22"/>
          <w:lang w:val="sk-SK"/>
        </w:rPr>
        <w:t>5</w:t>
      </w:r>
      <w:r>
        <w:rPr>
          <w:noProof/>
          <w:sz w:val="22"/>
          <w:szCs w:val="22"/>
          <w:lang w:val="sk-SK"/>
        </w:rPr>
        <w:t>.2020</w:t>
      </w:r>
    </w:p>
    <w:p w:rsidR="0051688A" w:rsidRPr="00C1287C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  <w:t xml:space="preserve"> </w:t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</w:r>
      <w:r w:rsidRPr="00C1287C">
        <w:rPr>
          <w:sz w:val="22"/>
          <w:szCs w:val="22"/>
        </w:rPr>
        <w:tab/>
        <w:t xml:space="preserve">  </w:t>
      </w:r>
      <w:r w:rsidRPr="00C1287C">
        <w:rPr>
          <w:b/>
          <w:sz w:val="22"/>
          <w:szCs w:val="22"/>
        </w:rPr>
        <w:t>Nájomca:</w:t>
      </w:r>
      <w:r w:rsidRPr="00C128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1287C">
        <w:rPr>
          <w:b/>
          <w:sz w:val="22"/>
          <w:szCs w:val="22"/>
        </w:rPr>
        <w:t>Prenajímateľ:</w:t>
      </w:r>
    </w:p>
    <w:p w:rsidR="0051688A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</w:p>
    <w:p w:rsidR="0051688A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</w:p>
    <w:p w:rsidR="0051688A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</w:p>
    <w:p w:rsidR="0051688A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</w:p>
    <w:p w:rsidR="0051688A" w:rsidRPr="00C1287C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  <w:r w:rsidRPr="00C1287C">
        <w:rPr>
          <w:b/>
          <w:bCs/>
          <w:sz w:val="22"/>
          <w:szCs w:val="22"/>
        </w:rPr>
        <w:tab/>
      </w:r>
    </w:p>
    <w:p w:rsidR="0051688A" w:rsidRPr="00C1287C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</w:p>
    <w:p w:rsidR="0051688A" w:rsidRPr="00C1287C" w:rsidRDefault="00947486" w:rsidP="00430071">
      <w:pPr>
        <w:tabs>
          <w:tab w:val="left" w:pos="5220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t>Ing. Jana Bujňáková</w:t>
      </w:r>
      <w:r w:rsidR="0051688A" w:rsidRPr="00C1287C">
        <w:rPr>
          <w:b/>
          <w:bCs/>
          <w:sz w:val="22"/>
          <w:szCs w:val="22"/>
        </w:rPr>
        <w:tab/>
      </w:r>
      <w:r w:rsidR="0051688A">
        <w:rPr>
          <w:b/>
          <w:bCs/>
          <w:sz w:val="22"/>
          <w:szCs w:val="22"/>
        </w:rPr>
        <w:tab/>
      </w:r>
      <w:r w:rsidR="0051688A">
        <w:rPr>
          <w:b/>
          <w:bCs/>
          <w:sz w:val="22"/>
          <w:szCs w:val="22"/>
        </w:rPr>
        <w:tab/>
      </w:r>
      <w:r w:rsidR="0051688A">
        <w:rPr>
          <w:b/>
          <w:sz w:val="22"/>
          <w:szCs w:val="22"/>
        </w:rPr>
        <w:t xml:space="preserve">Ing. Peter </w:t>
      </w:r>
      <w:proofErr w:type="spellStart"/>
      <w:r w:rsidR="0051688A">
        <w:rPr>
          <w:b/>
          <w:sz w:val="22"/>
          <w:szCs w:val="22"/>
        </w:rPr>
        <w:t>Miklovič</w:t>
      </w:r>
      <w:proofErr w:type="spellEnd"/>
    </w:p>
    <w:p w:rsidR="0051688A" w:rsidRPr="00C1287C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C1287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Pr="00C1287C">
        <w:rPr>
          <w:b/>
          <w:bCs/>
          <w:sz w:val="22"/>
          <w:szCs w:val="22"/>
        </w:rPr>
        <w:t>konateľ</w:t>
      </w:r>
    </w:p>
    <w:p w:rsidR="0051688A" w:rsidRPr="00C1287C" w:rsidRDefault="0051688A" w:rsidP="00430071">
      <w:pPr>
        <w:rPr>
          <w:b/>
          <w:bCs/>
          <w:sz w:val="22"/>
          <w:szCs w:val="22"/>
        </w:rPr>
      </w:pPr>
      <w:r w:rsidRPr="00C1287C">
        <w:rPr>
          <w:b/>
          <w:bCs/>
          <w:sz w:val="22"/>
          <w:szCs w:val="22"/>
        </w:rPr>
        <w:t xml:space="preserve">  </w:t>
      </w:r>
    </w:p>
    <w:p w:rsidR="0051688A" w:rsidRDefault="0051688A" w:rsidP="0043007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51688A" w:rsidRDefault="0051688A" w:rsidP="00430071">
      <w:pPr>
        <w:tabs>
          <w:tab w:val="left" w:pos="52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51688A" w:rsidRDefault="0051688A" w:rsidP="004300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51688A" w:rsidRDefault="0051688A" w:rsidP="0090129D">
      <w:pPr>
        <w:tabs>
          <w:tab w:val="left" w:pos="5220"/>
        </w:tabs>
        <w:rPr>
          <w:sz w:val="22"/>
          <w:szCs w:val="22"/>
        </w:rPr>
        <w:sectPr w:rsidR="0051688A" w:rsidSect="005168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22"/>
          <w:szCs w:val="22"/>
        </w:rPr>
        <w:t xml:space="preserve">  </w:t>
      </w:r>
    </w:p>
    <w:p w:rsidR="0051688A" w:rsidRPr="00C1287C" w:rsidRDefault="0051688A" w:rsidP="0090129D">
      <w:pPr>
        <w:tabs>
          <w:tab w:val="left" w:pos="5220"/>
        </w:tabs>
      </w:pPr>
    </w:p>
    <w:sectPr w:rsidR="0051688A" w:rsidRPr="00C1287C" w:rsidSect="005168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E4467A"/>
    <w:multiLevelType w:val="hybridMultilevel"/>
    <w:tmpl w:val="869219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2B602E79"/>
    <w:multiLevelType w:val="hybridMultilevel"/>
    <w:tmpl w:val="A07AE75A"/>
    <w:lvl w:ilvl="0" w:tplc="F15C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004579D"/>
    <w:multiLevelType w:val="hybridMultilevel"/>
    <w:tmpl w:val="D11C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333A34"/>
    <w:multiLevelType w:val="hybridMultilevel"/>
    <w:tmpl w:val="625CE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A56C0C"/>
    <w:multiLevelType w:val="hybridMultilevel"/>
    <w:tmpl w:val="460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081F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36D8371D"/>
    <w:multiLevelType w:val="hybridMultilevel"/>
    <w:tmpl w:val="BD6685C4"/>
    <w:lvl w:ilvl="0" w:tplc="13C0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9176A57"/>
    <w:multiLevelType w:val="hybridMultilevel"/>
    <w:tmpl w:val="D1C049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0AB0420"/>
    <w:multiLevelType w:val="hybridMultilevel"/>
    <w:tmpl w:val="9D008942"/>
    <w:lvl w:ilvl="0" w:tplc="0DB2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B30128F"/>
    <w:multiLevelType w:val="hybridMultilevel"/>
    <w:tmpl w:val="0352B7EC"/>
    <w:lvl w:ilvl="0" w:tplc="4D82C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52D44E5"/>
    <w:multiLevelType w:val="hybridMultilevel"/>
    <w:tmpl w:val="9B9C3DC0"/>
    <w:lvl w:ilvl="0" w:tplc="143CB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7C9D6B5E"/>
    <w:multiLevelType w:val="hybridMultilevel"/>
    <w:tmpl w:val="C9C877A8"/>
    <w:lvl w:ilvl="0" w:tplc="D76A7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1"/>
    <w:rsid w:val="000250B3"/>
    <w:rsid w:val="0007645B"/>
    <w:rsid w:val="00086A78"/>
    <w:rsid w:val="00086BDB"/>
    <w:rsid w:val="00093895"/>
    <w:rsid w:val="000A798C"/>
    <w:rsid w:val="000E54AB"/>
    <w:rsid w:val="000E5E59"/>
    <w:rsid w:val="000E6FBF"/>
    <w:rsid w:val="000F30FA"/>
    <w:rsid w:val="00102AFF"/>
    <w:rsid w:val="001113C5"/>
    <w:rsid w:val="00111C1C"/>
    <w:rsid w:val="00130F7E"/>
    <w:rsid w:val="00134671"/>
    <w:rsid w:val="00147F88"/>
    <w:rsid w:val="00166B41"/>
    <w:rsid w:val="00185077"/>
    <w:rsid w:val="00242E32"/>
    <w:rsid w:val="00243A3A"/>
    <w:rsid w:val="002E0510"/>
    <w:rsid w:val="0031184A"/>
    <w:rsid w:val="00321D67"/>
    <w:rsid w:val="0032275E"/>
    <w:rsid w:val="00362AE6"/>
    <w:rsid w:val="003A0B04"/>
    <w:rsid w:val="003C589A"/>
    <w:rsid w:val="003C7061"/>
    <w:rsid w:val="003F5752"/>
    <w:rsid w:val="00430071"/>
    <w:rsid w:val="00444413"/>
    <w:rsid w:val="004675EF"/>
    <w:rsid w:val="00483103"/>
    <w:rsid w:val="004E6A71"/>
    <w:rsid w:val="0051688A"/>
    <w:rsid w:val="005200CF"/>
    <w:rsid w:val="00537D8B"/>
    <w:rsid w:val="00544E14"/>
    <w:rsid w:val="00594587"/>
    <w:rsid w:val="006326A2"/>
    <w:rsid w:val="00640100"/>
    <w:rsid w:val="0066282D"/>
    <w:rsid w:val="00676DD5"/>
    <w:rsid w:val="006B12DE"/>
    <w:rsid w:val="006B222C"/>
    <w:rsid w:val="006C17EA"/>
    <w:rsid w:val="006C4F66"/>
    <w:rsid w:val="006E0368"/>
    <w:rsid w:val="006E7E42"/>
    <w:rsid w:val="00725BDB"/>
    <w:rsid w:val="00746025"/>
    <w:rsid w:val="007A5F18"/>
    <w:rsid w:val="007B3159"/>
    <w:rsid w:val="007E21C8"/>
    <w:rsid w:val="008A3C32"/>
    <w:rsid w:val="008A6D6D"/>
    <w:rsid w:val="008C0867"/>
    <w:rsid w:val="008C4ED5"/>
    <w:rsid w:val="0090129D"/>
    <w:rsid w:val="00947486"/>
    <w:rsid w:val="00961200"/>
    <w:rsid w:val="00983038"/>
    <w:rsid w:val="009B2790"/>
    <w:rsid w:val="009F04A3"/>
    <w:rsid w:val="00A0718F"/>
    <w:rsid w:val="00A22ABC"/>
    <w:rsid w:val="00A2393D"/>
    <w:rsid w:val="00A438BD"/>
    <w:rsid w:val="00A50945"/>
    <w:rsid w:val="00A53502"/>
    <w:rsid w:val="00A73352"/>
    <w:rsid w:val="00AA6752"/>
    <w:rsid w:val="00AB0F37"/>
    <w:rsid w:val="00B00AD7"/>
    <w:rsid w:val="00B01C6E"/>
    <w:rsid w:val="00B06463"/>
    <w:rsid w:val="00B358EE"/>
    <w:rsid w:val="00B721FD"/>
    <w:rsid w:val="00B83364"/>
    <w:rsid w:val="00BB67B7"/>
    <w:rsid w:val="00BD5DEE"/>
    <w:rsid w:val="00C1287C"/>
    <w:rsid w:val="00C159F1"/>
    <w:rsid w:val="00C31CED"/>
    <w:rsid w:val="00C365B6"/>
    <w:rsid w:val="00C472EC"/>
    <w:rsid w:val="00C63652"/>
    <w:rsid w:val="00C91F78"/>
    <w:rsid w:val="00CE0DE2"/>
    <w:rsid w:val="00D056D8"/>
    <w:rsid w:val="00D476F2"/>
    <w:rsid w:val="00D6697E"/>
    <w:rsid w:val="00D7333B"/>
    <w:rsid w:val="00DD1596"/>
    <w:rsid w:val="00E601D7"/>
    <w:rsid w:val="00EC580A"/>
    <w:rsid w:val="00EC686A"/>
    <w:rsid w:val="00F03DD2"/>
    <w:rsid w:val="00F25D71"/>
    <w:rsid w:val="00F27CBF"/>
    <w:rsid w:val="00F47552"/>
    <w:rsid w:val="00F559DE"/>
    <w:rsid w:val="00F7107C"/>
    <w:rsid w:val="00F84D7A"/>
    <w:rsid w:val="00FA221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474A"/>
  <w15:chartTrackingRefBased/>
  <w15:docId w15:val="{17D33800-3380-432E-9569-AB64445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8"/>
    </w:rPr>
  </w:style>
  <w:style w:type="table" w:styleId="Mriekatabuky">
    <w:name w:val="Table Grid"/>
    <w:basedOn w:val="Normlnatabuka"/>
    <w:rsid w:val="006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300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DOHODA O PLATBÁCH</vt:lpstr>
      <vt:lpstr>                                        DOHODA O PLATBÁCH</vt:lpstr>
    </vt:vector>
  </TitlesOfParts>
  <Company>MsU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PLATBÁCH</dc:title>
  <dc:subject/>
  <dc:creator>Prešov-Real</dc:creator>
  <cp:keywords/>
  <dc:description/>
  <cp:lastModifiedBy>Marta Nadzonová</cp:lastModifiedBy>
  <cp:revision>4</cp:revision>
  <cp:lastPrinted>2020-05-27T05:47:00Z</cp:lastPrinted>
  <dcterms:created xsi:type="dcterms:W3CDTF">2020-03-31T12:27:00Z</dcterms:created>
  <dcterms:modified xsi:type="dcterms:W3CDTF">2020-05-27T05:54:00Z</dcterms:modified>
</cp:coreProperties>
</file>